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27" w:rsidRPr="00B94FF6" w:rsidRDefault="00007F27" w:rsidP="00A11C5C">
      <w:pPr>
        <w:spacing w:after="0" w:line="240" w:lineRule="auto"/>
        <w:ind w:left="1416"/>
      </w:pPr>
    </w:p>
    <w:p w:rsidR="00007F27" w:rsidRPr="00B94FF6" w:rsidRDefault="00007F27" w:rsidP="00A11C5C">
      <w:pPr>
        <w:spacing w:after="0" w:line="240" w:lineRule="auto"/>
        <w:ind w:left="1416"/>
      </w:pPr>
    </w:p>
    <w:tbl>
      <w:tblPr>
        <w:tblW w:w="0" w:type="auto"/>
        <w:tblInd w:w="-106" w:type="dxa"/>
        <w:tblBorders>
          <w:top w:val="single" w:sz="4" w:space="0" w:color="5B9BD5"/>
          <w:bottom w:val="single" w:sz="4" w:space="0" w:color="5B9BD5"/>
        </w:tblBorders>
        <w:tblLook w:val="00A0"/>
      </w:tblPr>
      <w:tblGrid>
        <w:gridCol w:w="1413"/>
        <w:gridCol w:w="9072"/>
      </w:tblGrid>
      <w:tr w:rsidR="00007F27" w:rsidRPr="00B94FF6">
        <w:tc>
          <w:tcPr>
            <w:tcW w:w="10485" w:type="dxa"/>
            <w:gridSpan w:val="2"/>
            <w:tcBorders>
              <w:top w:val="single" w:sz="4" w:space="0" w:color="5B9BD5"/>
              <w:bottom w:val="single" w:sz="4" w:space="0" w:color="5B9BD5"/>
            </w:tcBorders>
          </w:tcPr>
          <w:p w:rsidR="00007F27" w:rsidRPr="00B94FF6" w:rsidRDefault="00007F27" w:rsidP="002002A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 xml:space="preserve">Программа </w:t>
            </w:r>
            <w:r w:rsidR="002002A3">
              <w:rPr>
                <w:b/>
                <w:bCs/>
                <w:color w:val="000000"/>
              </w:rPr>
              <w:t>семинара</w:t>
            </w:r>
            <w:bookmarkStart w:id="0" w:name="_GoBack"/>
            <w:bookmarkEnd w:id="0"/>
            <w:r w:rsidRPr="00B94FF6">
              <w:rPr>
                <w:b/>
                <w:bCs/>
                <w:color w:val="000000"/>
              </w:rPr>
              <w:t xml:space="preserve"> </w:t>
            </w:r>
          </w:p>
        </w:tc>
      </w:tr>
      <w:tr w:rsidR="00007F27" w:rsidRPr="00B94FF6">
        <w:tc>
          <w:tcPr>
            <w:tcW w:w="10485" w:type="dxa"/>
            <w:gridSpan w:val="2"/>
            <w:shd w:val="clear" w:color="auto" w:fill="DEEAF6"/>
          </w:tcPr>
          <w:p w:rsidR="00007F27" w:rsidRPr="00B94FF6" w:rsidRDefault="002509DE" w:rsidP="00B154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15442">
              <w:rPr>
                <w:b/>
                <w:bCs/>
                <w:color w:val="000000"/>
              </w:rPr>
              <w:t>5</w:t>
            </w:r>
            <w:r w:rsidR="00007F27" w:rsidRPr="00B94FF6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3</w:t>
            </w:r>
            <w:r w:rsidR="00007F27" w:rsidRPr="00B94FF6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007F27" w:rsidRPr="00B94FF6">
        <w:tc>
          <w:tcPr>
            <w:tcW w:w="10485" w:type="dxa"/>
            <w:gridSpan w:val="2"/>
          </w:tcPr>
          <w:p w:rsidR="00007F27" w:rsidRPr="00B94FF6" w:rsidRDefault="00007F27" w:rsidP="00B15DD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07F27" w:rsidRPr="00B94FF6">
        <w:tc>
          <w:tcPr>
            <w:tcW w:w="1413" w:type="dxa"/>
            <w:shd w:val="clear" w:color="auto" w:fill="DEEAF6"/>
          </w:tcPr>
          <w:p w:rsidR="00007F27" w:rsidRPr="00B94FF6" w:rsidRDefault="002509DE" w:rsidP="002509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07F27" w:rsidRPr="00B94FF6">
              <w:rPr>
                <w:b/>
                <w:bCs/>
                <w:color w:val="000000"/>
              </w:rPr>
              <w:t>.</w:t>
            </w:r>
            <w:r w:rsidR="007374D9" w:rsidRPr="00B94FF6">
              <w:rPr>
                <w:b/>
                <w:bCs/>
                <w:color w:val="000000"/>
              </w:rPr>
              <w:t>3</w:t>
            </w:r>
            <w:r w:rsidR="00007F27" w:rsidRPr="00B94FF6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4</w:t>
            </w:r>
            <w:r w:rsidR="00007F27" w:rsidRPr="00B94FF6">
              <w:rPr>
                <w:b/>
                <w:bCs/>
                <w:color w:val="000000"/>
              </w:rPr>
              <w:t>.00</w:t>
            </w:r>
          </w:p>
        </w:tc>
        <w:tc>
          <w:tcPr>
            <w:tcW w:w="9072" w:type="dxa"/>
            <w:shd w:val="clear" w:color="auto" w:fill="DEEAF6"/>
          </w:tcPr>
          <w:p w:rsidR="00007F27" w:rsidRPr="00B94FF6" w:rsidRDefault="00007F27" w:rsidP="00B15DD0">
            <w:pPr>
              <w:spacing w:after="0" w:line="240" w:lineRule="auto"/>
              <w:rPr>
                <w:color w:val="000000"/>
              </w:rPr>
            </w:pPr>
            <w:r w:rsidRPr="00B94FF6">
              <w:rPr>
                <w:color w:val="000000"/>
              </w:rPr>
              <w:t>Регистрация участников</w:t>
            </w:r>
          </w:p>
        </w:tc>
      </w:tr>
      <w:tr w:rsidR="00007F27" w:rsidRPr="00B94FF6">
        <w:tc>
          <w:tcPr>
            <w:tcW w:w="1413" w:type="dxa"/>
          </w:tcPr>
          <w:p w:rsidR="00007F27" w:rsidRPr="00B94FF6" w:rsidRDefault="00007F27" w:rsidP="002509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 w:rsidR="002509DE">
              <w:rPr>
                <w:b/>
                <w:bCs/>
                <w:color w:val="000000"/>
              </w:rPr>
              <w:t>4.00-15</w:t>
            </w:r>
            <w:r w:rsidRPr="00B94FF6">
              <w:rPr>
                <w:b/>
                <w:bCs/>
                <w:color w:val="000000"/>
              </w:rPr>
              <w:t>.</w:t>
            </w:r>
            <w:r w:rsidR="002509DE">
              <w:rPr>
                <w:b/>
                <w:bCs/>
                <w:color w:val="000000"/>
              </w:rPr>
              <w:t>0</w:t>
            </w:r>
            <w:r w:rsidRPr="00B94FF6">
              <w:rPr>
                <w:b/>
                <w:bCs/>
                <w:color w:val="000000"/>
              </w:rPr>
              <w:t>0</w:t>
            </w:r>
          </w:p>
        </w:tc>
        <w:tc>
          <w:tcPr>
            <w:tcW w:w="9072" w:type="dxa"/>
          </w:tcPr>
          <w:p w:rsidR="00007F27" w:rsidRPr="00A96B17" w:rsidRDefault="002509DE" w:rsidP="00E94567">
            <w:pPr>
              <w:pStyle w:val="5"/>
              <w:shd w:val="clear" w:color="auto" w:fill="FFFFFF"/>
              <w:spacing w:before="150" w:beforeAutospacing="0" w:after="183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A96B17">
              <w:rPr>
                <w:b w:val="0"/>
                <w:color w:val="000000"/>
                <w:sz w:val="22"/>
                <w:szCs w:val="22"/>
              </w:rPr>
              <w:t>Лекция</w:t>
            </w:r>
            <w:r w:rsidRPr="00A96B17">
              <w:rPr>
                <w:color w:val="000000"/>
                <w:sz w:val="22"/>
                <w:szCs w:val="22"/>
              </w:rPr>
              <w:t xml:space="preserve"> «Эндоскопический гемостаз»</w:t>
            </w:r>
            <w:r w:rsidR="005471BD" w:rsidRPr="00B964C3">
              <w:rPr>
                <w:b w:val="0"/>
                <w:color w:val="000000"/>
                <w:sz w:val="22"/>
                <w:szCs w:val="22"/>
              </w:rPr>
              <w:t>,</w:t>
            </w:r>
            <w:r w:rsidRPr="00B964C3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7374D9" w:rsidRPr="00A96B17">
              <w:rPr>
                <w:color w:val="000000"/>
                <w:sz w:val="22"/>
                <w:szCs w:val="22"/>
              </w:rPr>
              <w:t xml:space="preserve"> </w:t>
            </w:r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заведующий отделение эндоскопии </w:t>
            </w:r>
            <w:proofErr w:type="spellStart"/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>ЧОКЦОиЯМ</w:t>
            </w:r>
            <w:proofErr w:type="spellEnd"/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47E80" w:rsidRPr="00A96B17">
              <w:rPr>
                <w:b w:val="0"/>
                <w:bCs w:val="0"/>
                <w:color w:val="000000"/>
                <w:sz w:val="22"/>
                <w:szCs w:val="22"/>
              </w:rPr>
              <w:t>Кулаев</w:t>
            </w:r>
            <w:proofErr w:type="spellEnd"/>
            <w:r w:rsidR="00547E80"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 Константин Иванович, г. Челябинск </w:t>
            </w:r>
          </w:p>
        </w:tc>
      </w:tr>
      <w:tr w:rsidR="00007F27" w:rsidRPr="00B94FF6">
        <w:tc>
          <w:tcPr>
            <w:tcW w:w="1413" w:type="dxa"/>
            <w:shd w:val="clear" w:color="auto" w:fill="DEEAF6"/>
          </w:tcPr>
          <w:p w:rsidR="00007F27" w:rsidRPr="00B94FF6" w:rsidRDefault="00007F27" w:rsidP="002509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 w:rsidR="002509DE">
              <w:rPr>
                <w:b/>
                <w:bCs/>
                <w:color w:val="000000"/>
              </w:rPr>
              <w:t>5</w:t>
            </w:r>
            <w:r w:rsidRPr="00B94FF6">
              <w:rPr>
                <w:b/>
                <w:bCs/>
                <w:color w:val="000000"/>
              </w:rPr>
              <w:t>.</w:t>
            </w:r>
            <w:r w:rsidR="002509DE">
              <w:rPr>
                <w:b/>
                <w:bCs/>
                <w:color w:val="000000"/>
              </w:rPr>
              <w:t>00-15</w:t>
            </w:r>
            <w:r w:rsidRPr="00B94FF6">
              <w:rPr>
                <w:b/>
                <w:bCs/>
                <w:color w:val="000000"/>
              </w:rPr>
              <w:t>.</w:t>
            </w:r>
            <w:r w:rsidR="007374D9" w:rsidRPr="00B94FF6">
              <w:rPr>
                <w:b/>
                <w:bCs/>
                <w:color w:val="000000"/>
              </w:rPr>
              <w:t>10</w:t>
            </w:r>
          </w:p>
        </w:tc>
        <w:tc>
          <w:tcPr>
            <w:tcW w:w="9072" w:type="dxa"/>
            <w:shd w:val="clear" w:color="auto" w:fill="DEEAF6"/>
          </w:tcPr>
          <w:p w:rsidR="00007F27" w:rsidRPr="00A96B17" w:rsidRDefault="002509DE" w:rsidP="002509DE">
            <w:pPr>
              <w:pStyle w:val="a6"/>
              <w:ind w:left="0"/>
              <w:jc w:val="both"/>
            </w:pPr>
            <w:r w:rsidRPr="00A96B17">
              <w:rPr>
                <w:color w:val="000000"/>
              </w:rPr>
              <w:t xml:space="preserve">Вопросы докладчику  </w:t>
            </w:r>
          </w:p>
        </w:tc>
      </w:tr>
      <w:tr w:rsidR="00007F27" w:rsidRPr="00B94FF6">
        <w:tc>
          <w:tcPr>
            <w:tcW w:w="1413" w:type="dxa"/>
          </w:tcPr>
          <w:p w:rsidR="00007F27" w:rsidRPr="00B94FF6" w:rsidRDefault="00007F27" w:rsidP="002509D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 w:rsidR="002509DE">
              <w:rPr>
                <w:b/>
                <w:bCs/>
                <w:color w:val="000000"/>
              </w:rPr>
              <w:t>5</w:t>
            </w:r>
            <w:r w:rsidR="007374D9" w:rsidRPr="00B94FF6">
              <w:rPr>
                <w:b/>
                <w:bCs/>
                <w:color w:val="000000"/>
              </w:rPr>
              <w:t>.1</w:t>
            </w:r>
            <w:r w:rsidR="002509DE">
              <w:rPr>
                <w:b/>
                <w:bCs/>
                <w:color w:val="000000"/>
              </w:rPr>
              <w:t>0</w:t>
            </w:r>
            <w:r w:rsidR="007374D9" w:rsidRPr="00B94FF6">
              <w:rPr>
                <w:b/>
                <w:bCs/>
                <w:color w:val="000000"/>
              </w:rPr>
              <w:t>-1</w:t>
            </w:r>
            <w:r w:rsidR="002509DE">
              <w:rPr>
                <w:b/>
                <w:bCs/>
                <w:color w:val="000000"/>
              </w:rPr>
              <w:t>5</w:t>
            </w:r>
            <w:r w:rsidRPr="00B94FF6">
              <w:rPr>
                <w:b/>
                <w:bCs/>
                <w:color w:val="000000"/>
              </w:rPr>
              <w:t>.</w:t>
            </w:r>
            <w:r w:rsidR="002509DE">
              <w:rPr>
                <w:b/>
                <w:bCs/>
                <w:color w:val="000000"/>
              </w:rPr>
              <w:t>2</w:t>
            </w:r>
            <w:r w:rsidR="007374D9" w:rsidRPr="00B94FF6">
              <w:rPr>
                <w:b/>
                <w:bCs/>
                <w:color w:val="000000"/>
              </w:rPr>
              <w:t>5</w:t>
            </w:r>
          </w:p>
        </w:tc>
        <w:tc>
          <w:tcPr>
            <w:tcW w:w="9072" w:type="dxa"/>
          </w:tcPr>
          <w:p w:rsidR="00007F27" w:rsidRPr="00A96B17" w:rsidRDefault="002509DE" w:rsidP="00684BF8">
            <w:pPr>
              <w:pStyle w:val="5"/>
              <w:shd w:val="clear" w:color="auto" w:fill="FFFFFF"/>
              <w:spacing w:before="150" w:beforeAutospacing="0" w:after="183" w:afterAutospacing="0"/>
              <w:rPr>
                <w:iCs/>
                <w:color w:val="000000"/>
                <w:sz w:val="22"/>
                <w:szCs w:val="22"/>
              </w:rPr>
            </w:pPr>
            <w:r w:rsidRPr="00A96B1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Доклад </w:t>
            </w:r>
            <w:r w:rsidR="007374D9" w:rsidRPr="00A96B17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A96B17">
              <w:rPr>
                <w:color w:val="000000"/>
                <w:sz w:val="22"/>
                <w:szCs w:val="22"/>
                <w:shd w:val="clear" w:color="auto" w:fill="FFFFFF"/>
              </w:rPr>
              <w:t>Эндоскопический гемостаз при варикозное расширенных венах пищевода</w:t>
            </w:r>
            <w:r w:rsidR="007374D9" w:rsidRPr="00A96B17">
              <w:rPr>
                <w:color w:val="000000"/>
                <w:sz w:val="22"/>
                <w:szCs w:val="22"/>
                <w:shd w:val="clear" w:color="auto" w:fill="FFFFFF"/>
              </w:rPr>
              <w:t>»,</w:t>
            </w:r>
            <w:r w:rsidR="007374D9" w:rsidRPr="00A96B1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96B1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="007374D9" w:rsidRPr="00A96B17">
              <w:rPr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.м.н.,</w:t>
            </w:r>
            <w:r w:rsidR="007374D9" w:rsidRPr="00A96B17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>Олевская</w:t>
            </w:r>
            <w:proofErr w:type="spellEnd"/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 Елена Рафаиловна</w:t>
            </w:r>
            <w:r w:rsidR="00684BF8" w:rsidRPr="00A96B17">
              <w:rPr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 кандидат медицинских наук,</w:t>
            </w:r>
            <w:r w:rsidR="00684BF8"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 заведующая отделением эндоскопии ЧОКБ №1,</w:t>
            </w:r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 главный внештатный специалист по эндоскопии Министерства здравоохранения Челябинской области, пре</w:t>
            </w:r>
            <w:r w:rsidR="008342F5"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дседатель  «Ассоциации  </w:t>
            </w:r>
            <w:proofErr w:type="spellStart"/>
            <w:r w:rsidR="008342F5" w:rsidRPr="00A96B17">
              <w:rPr>
                <w:b w:val="0"/>
                <w:bCs w:val="0"/>
                <w:color w:val="000000"/>
                <w:sz w:val="22"/>
                <w:szCs w:val="22"/>
              </w:rPr>
              <w:t>врачей-</w:t>
            </w:r>
            <w:r w:rsidRPr="00A96B17">
              <w:rPr>
                <w:b w:val="0"/>
                <w:bCs w:val="0"/>
                <w:color w:val="000000"/>
                <w:sz w:val="22"/>
                <w:szCs w:val="22"/>
              </w:rPr>
              <w:t>эндо</w:t>
            </w:r>
            <w:r w:rsidR="00547E80" w:rsidRPr="00A96B17">
              <w:rPr>
                <w:b w:val="0"/>
                <w:bCs w:val="0"/>
                <w:color w:val="000000"/>
                <w:sz w:val="22"/>
                <w:szCs w:val="22"/>
              </w:rPr>
              <w:t>скопистов</w:t>
            </w:r>
            <w:proofErr w:type="spellEnd"/>
            <w:r w:rsidR="00547E80" w:rsidRPr="00A96B17">
              <w:rPr>
                <w:b w:val="0"/>
                <w:bCs w:val="0"/>
                <w:color w:val="000000"/>
                <w:sz w:val="22"/>
                <w:szCs w:val="22"/>
              </w:rPr>
              <w:t xml:space="preserve"> Челябинской  области», г. Челябинск</w:t>
            </w:r>
          </w:p>
        </w:tc>
      </w:tr>
      <w:tr w:rsidR="00007F27" w:rsidRPr="00B94FF6">
        <w:tc>
          <w:tcPr>
            <w:tcW w:w="1413" w:type="dxa"/>
            <w:shd w:val="clear" w:color="auto" w:fill="DEEAF6"/>
          </w:tcPr>
          <w:p w:rsidR="00007F27" w:rsidRPr="00B94FF6" w:rsidRDefault="00007F27" w:rsidP="00684B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 w:rsidR="00684BF8">
              <w:rPr>
                <w:b/>
                <w:bCs/>
                <w:color w:val="000000"/>
              </w:rPr>
              <w:t>5</w:t>
            </w:r>
            <w:r w:rsidR="00B94FF6" w:rsidRPr="00B94FF6">
              <w:rPr>
                <w:b/>
                <w:bCs/>
                <w:color w:val="000000"/>
              </w:rPr>
              <w:t>.</w:t>
            </w:r>
            <w:r w:rsidR="00684BF8">
              <w:rPr>
                <w:b/>
                <w:bCs/>
                <w:color w:val="000000"/>
              </w:rPr>
              <w:t>2</w:t>
            </w:r>
            <w:r w:rsidR="00B94FF6" w:rsidRPr="00B94FF6">
              <w:rPr>
                <w:b/>
                <w:bCs/>
                <w:color w:val="000000"/>
              </w:rPr>
              <w:t>5</w:t>
            </w:r>
            <w:r w:rsidRPr="00B94FF6">
              <w:rPr>
                <w:b/>
                <w:bCs/>
                <w:color w:val="000000"/>
              </w:rPr>
              <w:t>-1</w:t>
            </w:r>
            <w:r w:rsidR="00684BF8">
              <w:rPr>
                <w:b/>
                <w:bCs/>
                <w:color w:val="000000"/>
              </w:rPr>
              <w:t>5</w:t>
            </w:r>
            <w:r w:rsidR="0027543D" w:rsidRPr="00B94FF6">
              <w:rPr>
                <w:b/>
                <w:bCs/>
                <w:color w:val="000000"/>
              </w:rPr>
              <w:t>.</w:t>
            </w:r>
            <w:r w:rsidR="00684BF8">
              <w:rPr>
                <w:b/>
                <w:bCs/>
                <w:color w:val="000000"/>
              </w:rPr>
              <w:t>35</w:t>
            </w:r>
          </w:p>
        </w:tc>
        <w:tc>
          <w:tcPr>
            <w:tcW w:w="9072" w:type="dxa"/>
            <w:shd w:val="clear" w:color="auto" w:fill="DEEAF6"/>
          </w:tcPr>
          <w:p w:rsidR="001D6D7C" w:rsidRPr="00A96B17" w:rsidRDefault="007374D9" w:rsidP="001D6D7C">
            <w:pPr>
              <w:pStyle w:val="a6"/>
              <w:ind w:left="0"/>
              <w:jc w:val="both"/>
            </w:pPr>
            <w:r w:rsidRPr="00A96B17">
              <w:rPr>
                <w:color w:val="000000"/>
              </w:rPr>
              <w:t xml:space="preserve">Вопросы докладчику </w:t>
            </w:r>
            <w:r w:rsidR="001D6D7C" w:rsidRPr="00A96B17">
              <w:rPr>
                <w:color w:val="000000"/>
              </w:rPr>
              <w:t xml:space="preserve"> </w:t>
            </w:r>
          </w:p>
          <w:p w:rsidR="00007F27" w:rsidRPr="00A96B17" w:rsidRDefault="00007F27" w:rsidP="00B15DD0">
            <w:pPr>
              <w:spacing w:after="0" w:line="240" w:lineRule="auto"/>
              <w:rPr>
                <w:color w:val="000000"/>
              </w:rPr>
            </w:pPr>
          </w:p>
        </w:tc>
      </w:tr>
      <w:tr w:rsidR="00007F27" w:rsidRPr="00B94FF6">
        <w:tc>
          <w:tcPr>
            <w:tcW w:w="1413" w:type="dxa"/>
          </w:tcPr>
          <w:p w:rsidR="00007F27" w:rsidRPr="00B94FF6" w:rsidRDefault="00684BF8" w:rsidP="00684BF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B94FF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B94FF6">
              <w:rPr>
                <w:b/>
                <w:bCs/>
                <w:color w:val="000000"/>
              </w:rPr>
              <w:t>5-1</w:t>
            </w:r>
            <w:r>
              <w:rPr>
                <w:b/>
                <w:bCs/>
                <w:color w:val="000000"/>
              </w:rPr>
              <w:t>5</w:t>
            </w:r>
            <w:r w:rsidRPr="00B94FF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072" w:type="dxa"/>
          </w:tcPr>
          <w:p w:rsidR="00007F27" w:rsidRPr="00A96B17" w:rsidRDefault="00684BF8" w:rsidP="00547E80">
            <w:pPr>
              <w:spacing w:after="0" w:line="240" w:lineRule="auto"/>
              <w:rPr>
                <w:color w:val="000000"/>
              </w:rPr>
            </w:pPr>
            <w:r w:rsidRPr="00A96B17">
              <w:rPr>
                <w:color w:val="000000"/>
                <w:shd w:val="clear" w:color="auto" w:fill="FFFFFF"/>
              </w:rPr>
              <w:t>Доклад</w:t>
            </w:r>
            <w:r w:rsidRPr="00A96B17">
              <w:rPr>
                <w:b/>
                <w:color w:val="000000"/>
                <w:shd w:val="clear" w:color="auto" w:fill="FFFFFF"/>
              </w:rPr>
              <w:t xml:space="preserve"> «Инородные тела пищевода</w:t>
            </w:r>
            <w:r w:rsidR="008342F5" w:rsidRPr="00A96B17">
              <w:rPr>
                <w:b/>
                <w:color w:val="000000"/>
                <w:shd w:val="clear" w:color="auto" w:fill="FFFFFF"/>
              </w:rPr>
              <w:t xml:space="preserve"> и желудка</w:t>
            </w:r>
            <w:r w:rsidRPr="00A96B17">
              <w:rPr>
                <w:b/>
                <w:color w:val="000000"/>
                <w:shd w:val="clear" w:color="auto" w:fill="FFFFFF"/>
              </w:rPr>
              <w:t>, собственный опыт»</w:t>
            </w:r>
            <w:r w:rsidRPr="00A96B17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A96B17">
              <w:rPr>
                <w:rFonts w:eastAsia="Times New Roman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A96B17">
              <w:rPr>
                <w:rStyle w:val="a9"/>
                <w:b w:val="0"/>
                <w:shd w:val="clear" w:color="auto" w:fill="FFFFFF"/>
              </w:rPr>
              <w:t>Ефремова Елена Викторовна</w:t>
            </w:r>
            <w:r w:rsidRPr="00A96B17">
              <w:t>,</w:t>
            </w:r>
            <w:r w:rsidRPr="00A96B17">
              <w:rPr>
                <w:b/>
                <w:bCs/>
              </w:rPr>
              <w:t xml:space="preserve"> </w:t>
            </w:r>
            <w:r w:rsidRPr="00A96B17">
              <w:rPr>
                <w:bCs/>
                <w:color w:val="000000"/>
              </w:rPr>
              <w:t>заведующ</w:t>
            </w:r>
            <w:r w:rsidR="008342F5" w:rsidRPr="00A96B17">
              <w:rPr>
                <w:bCs/>
                <w:color w:val="000000"/>
              </w:rPr>
              <w:t>ая отделением эндоскопии ГКБ №8, врач высшей категории.</w:t>
            </w:r>
            <w:r w:rsidR="00547E80" w:rsidRPr="00A96B17">
              <w:rPr>
                <w:b/>
                <w:bCs/>
                <w:color w:val="000000"/>
              </w:rPr>
              <w:t xml:space="preserve"> </w:t>
            </w:r>
            <w:r w:rsidR="00547E80" w:rsidRPr="00B964C3">
              <w:rPr>
                <w:bCs/>
                <w:color w:val="000000"/>
              </w:rPr>
              <w:t>г.</w:t>
            </w:r>
            <w:r w:rsidR="00547E80" w:rsidRPr="00A96B17">
              <w:rPr>
                <w:bCs/>
                <w:color w:val="000000"/>
              </w:rPr>
              <w:t xml:space="preserve"> Челябинск</w:t>
            </w:r>
            <w:r w:rsidR="008342F5" w:rsidRPr="00A96B17">
              <w:rPr>
                <w:bCs/>
                <w:color w:val="000000"/>
              </w:rPr>
              <w:t xml:space="preserve"> </w:t>
            </w:r>
          </w:p>
        </w:tc>
      </w:tr>
      <w:tr w:rsidR="00007F27" w:rsidRPr="00B94FF6">
        <w:tc>
          <w:tcPr>
            <w:tcW w:w="1413" w:type="dxa"/>
            <w:shd w:val="clear" w:color="auto" w:fill="DEEAF6"/>
          </w:tcPr>
          <w:p w:rsidR="00007F27" w:rsidRPr="00B94FF6" w:rsidRDefault="008342F5" w:rsidP="008342F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B94FF6">
              <w:rPr>
                <w:b/>
                <w:bCs/>
                <w:color w:val="000000"/>
              </w:rPr>
              <w:t>.5</w:t>
            </w:r>
            <w:r>
              <w:rPr>
                <w:b/>
                <w:bCs/>
                <w:color w:val="000000"/>
              </w:rPr>
              <w:t>0</w:t>
            </w:r>
            <w:r w:rsidRPr="00B94FF6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6</w:t>
            </w:r>
            <w:r w:rsidRPr="00B94FF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072" w:type="dxa"/>
            <w:shd w:val="clear" w:color="auto" w:fill="DEEAF6"/>
          </w:tcPr>
          <w:p w:rsidR="00007F27" w:rsidRPr="00A96B17" w:rsidRDefault="008342F5" w:rsidP="00547E80">
            <w:pPr>
              <w:pStyle w:val="a6"/>
              <w:ind w:left="0"/>
              <w:jc w:val="both"/>
            </w:pPr>
            <w:r w:rsidRPr="00A96B17">
              <w:rPr>
                <w:color w:val="000000"/>
              </w:rPr>
              <w:t>Вопросы докладчику</w:t>
            </w:r>
          </w:p>
        </w:tc>
      </w:tr>
      <w:tr w:rsidR="00007F27" w:rsidRPr="00B94FF6">
        <w:tc>
          <w:tcPr>
            <w:tcW w:w="1413" w:type="dxa"/>
          </w:tcPr>
          <w:p w:rsidR="00007F27" w:rsidRPr="00B94FF6" w:rsidRDefault="008342F5" w:rsidP="008342F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B94FF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B94FF6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6</w:t>
            </w:r>
            <w:r w:rsidRPr="00B94FF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072" w:type="dxa"/>
          </w:tcPr>
          <w:p w:rsidR="0021476A" w:rsidRPr="00A96B17" w:rsidRDefault="008342F5" w:rsidP="008342F5">
            <w:pPr>
              <w:pStyle w:val="3"/>
              <w:shd w:val="clear" w:color="auto" w:fill="FFFFFF"/>
              <w:spacing w:before="0" w:after="24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96B1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Доклад</w:t>
            </w:r>
            <w:r w:rsidRPr="00A96B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«Экстренная гастроскопия у детей»</w:t>
            </w:r>
            <w:r w:rsidRPr="00A96B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A96B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96B17">
              <w:rPr>
                <w:rFonts w:ascii="Times New Roman" w:hAnsi="Times New Roman" w:cs="Times New Roman"/>
                <w:bCs/>
                <w:color w:val="111111"/>
                <w:sz w:val="22"/>
                <w:szCs w:val="22"/>
              </w:rPr>
              <w:t>Лещева Татьяна Юрьевна</w:t>
            </w:r>
            <w:r w:rsidRPr="00A96B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A96B1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6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заведующая отделением эндоскопии ОКБ №1, врач высшей категории</w:t>
            </w:r>
            <w:r w:rsidR="00547E80" w:rsidRPr="00A96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г. Челябинск</w:t>
            </w:r>
            <w:r w:rsidR="00A96B17" w:rsidRPr="00A96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07F27" w:rsidRPr="00B94FF6">
        <w:tc>
          <w:tcPr>
            <w:tcW w:w="1413" w:type="dxa"/>
            <w:shd w:val="clear" w:color="auto" w:fill="DEEAF6"/>
          </w:tcPr>
          <w:p w:rsidR="00007F27" w:rsidRPr="00B94FF6" w:rsidRDefault="008342F5" w:rsidP="008342F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94FF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B94FF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15</w:t>
            </w:r>
            <w:r w:rsidRPr="00B94FF6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6</w:t>
            </w:r>
            <w:r w:rsidRPr="00B94FF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072" w:type="dxa"/>
            <w:shd w:val="clear" w:color="auto" w:fill="DEEAF6"/>
          </w:tcPr>
          <w:p w:rsidR="00BA7CF4" w:rsidRPr="00A96B17" w:rsidRDefault="0021476A" w:rsidP="00AA1E12">
            <w:pPr>
              <w:spacing w:after="0" w:line="240" w:lineRule="auto"/>
              <w:rPr>
                <w:color w:val="000000"/>
              </w:rPr>
            </w:pPr>
            <w:r w:rsidRPr="00A96B17">
              <w:rPr>
                <w:color w:val="000000"/>
              </w:rPr>
              <w:t xml:space="preserve">Вопросы докладчику  </w:t>
            </w:r>
          </w:p>
        </w:tc>
      </w:tr>
      <w:tr w:rsidR="00007F27" w:rsidRPr="005471BD">
        <w:tc>
          <w:tcPr>
            <w:tcW w:w="1413" w:type="dxa"/>
          </w:tcPr>
          <w:p w:rsidR="00007F27" w:rsidRPr="00B94FF6" w:rsidRDefault="008342F5" w:rsidP="005471B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16.25-1</w:t>
            </w:r>
            <w:r w:rsidR="005471B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.</w:t>
            </w:r>
            <w:r w:rsidR="005471BD">
              <w:rPr>
                <w:b/>
                <w:bCs/>
                <w:color w:val="000000"/>
              </w:rPr>
              <w:t>10</w:t>
            </w:r>
          </w:p>
        </w:tc>
        <w:tc>
          <w:tcPr>
            <w:tcW w:w="9072" w:type="dxa"/>
          </w:tcPr>
          <w:p w:rsidR="00B94FF6" w:rsidRPr="00A96B17" w:rsidRDefault="005471BD" w:rsidP="005471BD">
            <w:pPr>
              <w:pStyle w:val="a6"/>
              <w:ind w:left="0"/>
              <w:jc w:val="both"/>
              <w:rPr>
                <w:rFonts w:eastAsia="Times New Roman"/>
                <w:iCs/>
                <w:color w:val="000000"/>
              </w:rPr>
            </w:pPr>
            <w:r w:rsidRPr="00A96B17">
              <w:rPr>
                <w:color w:val="000000"/>
                <w:shd w:val="clear" w:color="auto" w:fill="FFFFFF"/>
              </w:rPr>
              <w:t>Лекция</w:t>
            </w:r>
            <w:r w:rsidR="008342F5" w:rsidRPr="00A96B17">
              <w:rPr>
                <w:b/>
                <w:color w:val="000000"/>
                <w:shd w:val="clear" w:color="auto" w:fill="FFFFFF"/>
              </w:rPr>
              <w:t xml:space="preserve"> «Экстренная РХПГ</w:t>
            </w:r>
            <w:r w:rsidRPr="00A96B17">
              <w:rPr>
                <w:b/>
                <w:color w:val="000000"/>
                <w:shd w:val="clear" w:color="auto" w:fill="FFFFFF"/>
              </w:rPr>
              <w:t>, собственный опыт</w:t>
            </w:r>
            <w:r w:rsidR="008342F5" w:rsidRPr="00A96B17">
              <w:rPr>
                <w:b/>
                <w:color w:val="000000"/>
                <w:shd w:val="clear" w:color="auto" w:fill="FFFFFF"/>
              </w:rPr>
              <w:t>»</w:t>
            </w:r>
            <w:r w:rsidR="008342F5" w:rsidRPr="00A96B17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>,</w:t>
            </w:r>
            <w:r w:rsidR="008342F5" w:rsidRPr="00A96B17">
              <w:rPr>
                <w:rFonts w:eastAsia="Times New Roman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A96B17">
              <w:rPr>
                <w:rFonts w:eastAsia="Times New Roman"/>
                <w:bCs/>
                <w:iCs/>
                <w:color w:val="000000"/>
                <w:shd w:val="clear" w:color="auto" w:fill="FFFFFF"/>
              </w:rPr>
              <w:t>к.м.н.,</w:t>
            </w:r>
            <w:r w:rsidRPr="00A96B17">
              <w:rPr>
                <w:rFonts w:eastAsia="Times New Roman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8342F5" w:rsidRPr="00A96B17">
              <w:rPr>
                <w:bCs/>
                <w:color w:val="000000"/>
                <w:shd w:val="clear" w:color="auto" w:fill="FFFFFF"/>
              </w:rPr>
              <w:t>Ковалевский Алексей Дмитриевич</w:t>
            </w:r>
            <w:r w:rsidR="008342F5" w:rsidRPr="00A96B17">
              <w:rPr>
                <w:color w:val="000000"/>
                <w:shd w:val="clear" w:color="auto" w:fill="FFFFFF"/>
              </w:rPr>
              <w:t>, заведующий отделением</w:t>
            </w:r>
            <w:r w:rsidRPr="00A96B17">
              <w:rPr>
                <w:color w:val="000000"/>
                <w:shd w:val="clear" w:color="auto" w:fill="FFFFFF"/>
              </w:rPr>
              <w:t xml:space="preserve"> эндоскопии ГКБ №14 г. Екатеринбург</w:t>
            </w:r>
            <w:r w:rsidR="008342F5" w:rsidRPr="00A96B17">
              <w:rPr>
                <w:color w:val="000000"/>
                <w:shd w:val="clear" w:color="auto" w:fill="FFFFFF"/>
              </w:rPr>
              <w:t>, главный внештатный специалист по эндоскопии УЗ г. Екатеринбурга, врач-рентгенолог высшей категории,</w:t>
            </w:r>
            <w:r w:rsidRPr="00A96B17">
              <w:rPr>
                <w:color w:val="000000"/>
                <w:shd w:val="clear" w:color="auto" w:fill="FFFFFF"/>
              </w:rPr>
              <w:t xml:space="preserve"> врач-эндоскопист высшей категории, врач-хирург высшей категории</w:t>
            </w:r>
            <w:r w:rsidR="00547E80" w:rsidRPr="00A96B17">
              <w:rPr>
                <w:bCs/>
                <w:color w:val="000000"/>
              </w:rPr>
              <w:t>, г. Челябинск</w:t>
            </w:r>
            <w:r w:rsidRPr="00A96B17">
              <w:rPr>
                <w:color w:val="000000"/>
                <w:shd w:val="clear" w:color="auto" w:fill="FFFFFF"/>
              </w:rPr>
              <w:t>.</w:t>
            </w:r>
          </w:p>
        </w:tc>
      </w:tr>
      <w:tr w:rsidR="0021476A" w:rsidRPr="00B94FF6" w:rsidTr="00D056C0">
        <w:trPr>
          <w:trHeight w:val="833"/>
        </w:trPr>
        <w:tc>
          <w:tcPr>
            <w:tcW w:w="1413" w:type="dxa"/>
            <w:tcBorders>
              <w:bottom w:val="single" w:sz="4" w:space="0" w:color="5B9BD5"/>
            </w:tcBorders>
            <w:shd w:val="clear" w:color="auto" w:fill="DEEAF6"/>
          </w:tcPr>
          <w:p w:rsidR="0021476A" w:rsidRPr="00B94FF6" w:rsidRDefault="005471BD" w:rsidP="005471B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17.10-17.20</w:t>
            </w:r>
          </w:p>
        </w:tc>
        <w:tc>
          <w:tcPr>
            <w:tcW w:w="9072" w:type="dxa"/>
            <w:tcBorders>
              <w:bottom w:val="single" w:sz="4" w:space="0" w:color="5B9BD5"/>
            </w:tcBorders>
            <w:shd w:val="clear" w:color="auto" w:fill="DEEAF6"/>
          </w:tcPr>
          <w:p w:rsidR="0021476A" w:rsidRPr="00A96B17" w:rsidRDefault="005471BD" w:rsidP="005471BD">
            <w:pPr>
              <w:spacing w:after="0" w:line="240" w:lineRule="auto"/>
              <w:rPr>
                <w:color w:val="000000"/>
              </w:rPr>
            </w:pPr>
            <w:r w:rsidRPr="00A96B17">
              <w:rPr>
                <w:color w:val="000000"/>
              </w:rPr>
              <w:t xml:space="preserve">Вопросы докладчику </w:t>
            </w:r>
          </w:p>
        </w:tc>
      </w:tr>
      <w:tr w:rsidR="00B94FF6" w:rsidRPr="00B94FF6" w:rsidTr="00D056C0">
        <w:tc>
          <w:tcPr>
            <w:tcW w:w="141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B94FF6" w:rsidRPr="00D056C0" w:rsidRDefault="005471BD" w:rsidP="005471B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17.20-17.30</w:t>
            </w:r>
          </w:p>
        </w:tc>
        <w:tc>
          <w:tcPr>
            <w:tcW w:w="907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B94FF6" w:rsidRPr="00A96B17" w:rsidRDefault="005471BD" w:rsidP="005471BD">
            <w:pPr>
              <w:jc w:val="both"/>
              <w:rPr>
                <w:color w:val="000000"/>
                <w:shd w:val="clear" w:color="auto" w:fill="FFFFFF"/>
              </w:rPr>
            </w:pPr>
            <w:r w:rsidRPr="00A96B17">
              <w:t xml:space="preserve">Видео-презентация, Клинический случай №1 </w:t>
            </w:r>
            <w:r w:rsidRPr="00A96B17">
              <w:rPr>
                <w:b/>
              </w:rPr>
              <w:t xml:space="preserve">«Кровотечение  при синдроме </w:t>
            </w:r>
            <w:proofErr w:type="spellStart"/>
            <w:r w:rsidRPr="00A96B17">
              <w:rPr>
                <w:b/>
              </w:rPr>
              <w:t>Меллори-Вейса</w:t>
            </w:r>
            <w:proofErr w:type="spellEnd"/>
            <w:r w:rsidRPr="00A96B17">
              <w:rPr>
                <w:b/>
              </w:rPr>
              <w:t>»</w:t>
            </w:r>
            <w:r w:rsidRPr="00A96B17">
              <w:t xml:space="preserve"> </w:t>
            </w:r>
            <w:r w:rsidRPr="00A96B17">
              <w:rPr>
                <w:color w:val="000000"/>
              </w:rPr>
              <w:t xml:space="preserve">заведующий отделение эндоскопии </w:t>
            </w:r>
            <w:proofErr w:type="spellStart"/>
            <w:r w:rsidRPr="00A96B17">
              <w:rPr>
                <w:color w:val="000000"/>
              </w:rPr>
              <w:t>ЧОК</w:t>
            </w:r>
            <w:r w:rsidRPr="00A96B17">
              <w:rPr>
                <w:bCs/>
                <w:color w:val="000000"/>
              </w:rPr>
              <w:t>ЦОиЯМ</w:t>
            </w:r>
            <w:proofErr w:type="spellEnd"/>
            <w:r w:rsidRPr="00A96B17">
              <w:rPr>
                <w:color w:val="000000"/>
              </w:rPr>
              <w:t xml:space="preserve"> </w:t>
            </w:r>
            <w:proofErr w:type="spellStart"/>
            <w:r w:rsidRPr="00A96B17">
              <w:rPr>
                <w:bCs/>
                <w:color w:val="000000"/>
              </w:rPr>
              <w:t>Кулаев</w:t>
            </w:r>
            <w:proofErr w:type="spellEnd"/>
            <w:r w:rsidRPr="00A96B17">
              <w:rPr>
                <w:bCs/>
                <w:color w:val="000000"/>
              </w:rPr>
              <w:t xml:space="preserve"> Константин Иванович</w:t>
            </w:r>
            <w:r w:rsidR="00A96B17" w:rsidRPr="00A96B17">
              <w:rPr>
                <w:bCs/>
                <w:color w:val="000000"/>
              </w:rPr>
              <w:t>, г. Челябинск.</w:t>
            </w:r>
          </w:p>
        </w:tc>
      </w:tr>
      <w:tr w:rsidR="00B94FF6" w:rsidRPr="00B94FF6" w:rsidTr="00B94FF6">
        <w:tc>
          <w:tcPr>
            <w:tcW w:w="1413" w:type="dxa"/>
            <w:tcBorders>
              <w:bottom w:val="single" w:sz="4" w:space="0" w:color="5B9BD5"/>
            </w:tcBorders>
            <w:shd w:val="clear" w:color="auto" w:fill="DEEAF6"/>
          </w:tcPr>
          <w:p w:rsidR="00B94FF6" w:rsidRPr="005471BD" w:rsidRDefault="00B94FF6" w:rsidP="005471BD">
            <w:pPr>
              <w:rPr>
                <w:b/>
              </w:rPr>
            </w:pPr>
            <w:r w:rsidRPr="005471BD">
              <w:rPr>
                <w:b/>
              </w:rPr>
              <w:t>1</w:t>
            </w:r>
            <w:r w:rsidR="005471BD" w:rsidRPr="005471BD">
              <w:rPr>
                <w:b/>
              </w:rPr>
              <w:t>7</w:t>
            </w:r>
            <w:r w:rsidRPr="005471BD">
              <w:rPr>
                <w:b/>
              </w:rPr>
              <w:t>.</w:t>
            </w:r>
            <w:r w:rsidR="005471BD" w:rsidRPr="005471BD">
              <w:rPr>
                <w:b/>
              </w:rPr>
              <w:t>30-17</w:t>
            </w:r>
            <w:r w:rsidRPr="005471BD">
              <w:rPr>
                <w:b/>
              </w:rPr>
              <w:t>.</w:t>
            </w:r>
            <w:r w:rsidR="005471BD" w:rsidRPr="005471BD">
              <w:rPr>
                <w:b/>
              </w:rPr>
              <w:t>40</w:t>
            </w:r>
          </w:p>
        </w:tc>
        <w:tc>
          <w:tcPr>
            <w:tcW w:w="9072" w:type="dxa"/>
            <w:tcBorders>
              <w:bottom w:val="single" w:sz="4" w:space="0" w:color="5B9BD5"/>
            </w:tcBorders>
            <w:shd w:val="clear" w:color="auto" w:fill="DEEAF6"/>
          </w:tcPr>
          <w:p w:rsidR="00B94FF6" w:rsidRPr="00A96B17" w:rsidRDefault="005471BD" w:rsidP="00D056C0">
            <w:r w:rsidRPr="00A96B17">
              <w:rPr>
                <w:color w:val="000000"/>
              </w:rPr>
              <w:t>Вопросы докладчику</w:t>
            </w:r>
          </w:p>
        </w:tc>
      </w:tr>
      <w:tr w:rsidR="005471BD" w:rsidRPr="00D056C0" w:rsidTr="005471BD">
        <w:tc>
          <w:tcPr>
            <w:tcW w:w="1413" w:type="dxa"/>
            <w:tcBorders>
              <w:bottom w:val="single" w:sz="4" w:space="0" w:color="5B9BD5"/>
            </w:tcBorders>
            <w:shd w:val="clear" w:color="auto" w:fill="auto"/>
          </w:tcPr>
          <w:p w:rsidR="005471BD" w:rsidRPr="005471BD" w:rsidRDefault="005471BD" w:rsidP="005471BD">
            <w:pPr>
              <w:rPr>
                <w:b/>
              </w:rPr>
            </w:pPr>
            <w:r w:rsidRPr="005471BD">
              <w:rPr>
                <w:b/>
              </w:rPr>
              <w:t>17.40-17.50</w:t>
            </w:r>
          </w:p>
        </w:tc>
        <w:tc>
          <w:tcPr>
            <w:tcW w:w="9072" w:type="dxa"/>
            <w:tcBorders>
              <w:bottom w:val="single" w:sz="4" w:space="0" w:color="5B9BD5"/>
            </w:tcBorders>
            <w:shd w:val="clear" w:color="auto" w:fill="auto"/>
          </w:tcPr>
          <w:p w:rsidR="005471BD" w:rsidRPr="00A96B17" w:rsidRDefault="005471BD" w:rsidP="005471BD">
            <w:r w:rsidRPr="00A96B17">
              <w:t>Видео-презентация, Клинический случай №2 «</w:t>
            </w:r>
            <w:r w:rsidRPr="00A96B17">
              <w:rPr>
                <w:b/>
              </w:rPr>
              <w:t xml:space="preserve">Кровотечение  из </w:t>
            </w:r>
            <w:proofErr w:type="spellStart"/>
            <w:r w:rsidRPr="00A96B17">
              <w:rPr>
                <w:b/>
              </w:rPr>
              <w:t>варикозно</w:t>
            </w:r>
            <w:proofErr w:type="spellEnd"/>
            <w:r w:rsidRPr="00A96B17">
              <w:rPr>
                <w:b/>
              </w:rPr>
              <w:t xml:space="preserve"> расширенных вен пищевода»,</w:t>
            </w:r>
            <w:r w:rsidRPr="00A96B17">
              <w:t xml:space="preserve"> заведующий отделение эндоскопии </w:t>
            </w:r>
            <w:proofErr w:type="spellStart"/>
            <w:r w:rsidRPr="00A96B17">
              <w:t>ЧОКЦОиЯМ</w:t>
            </w:r>
            <w:proofErr w:type="spellEnd"/>
            <w:r w:rsidRPr="00A96B17">
              <w:t xml:space="preserve"> </w:t>
            </w:r>
            <w:proofErr w:type="spellStart"/>
            <w:r w:rsidRPr="00A96B17">
              <w:t>Кулаев</w:t>
            </w:r>
            <w:proofErr w:type="spellEnd"/>
            <w:r w:rsidRPr="00A96B17">
              <w:t xml:space="preserve"> Константин Иванович</w:t>
            </w:r>
            <w:r w:rsidR="00A96B17" w:rsidRPr="00A96B17">
              <w:rPr>
                <w:bCs/>
                <w:color w:val="000000"/>
              </w:rPr>
              <w:t>, г. Челябинск.</w:t>
            </w:r>
          </w:p>
        </w:tc>
      </w:tr>
      <w:tr w:rsidR="005471BD" w:rsidRPr="00D056C0" w:rsidTr="005471BD">
        <w:tc>
          <w:tcPr>
            <w:tcW w:w="1413" w:type="dxa"/>
            <w:tcBorders>
              <w:bottom w:val="single" w:sz="4" w:space="0" w:color="5B9BD5"/>
            </w:tcBorders>
            <w:shd w:val="clear" w:color="auto" w:fill="DEEAF6"/>
          </w:tcPr>
          <w:p w:rsidR="005471BD" w:rsidRPr="005471BD" w:rsidRDefault="005471BD" w:rsidP="005471BD">
            <w:pPr>
              <w:rPr>
                <w:b/>
              </w:rPr>
            </w:pPr>
            <w:r w:rsidRPr="005471BD">
              <w:rPr>
                <w:b/>
              </w:rPr>
              <w:t>17.50-18.00</w:t>
            </w:r>
          </w:p>
        </w:tc>
        <w:tc>
          <w:tcPr>
            <w:tcW w:w="9072" w:type="dxa"/>
            <w:tcBorders>
              <w:bottom w:val="single" w:sz="4" w:space="0" w:color="5B9BD5"/>
            </w:tcBorders>
            <w:shd w:val="clear" w:color="auto" w:fill="DEEAF6"/>
          </w:tcPr>
          <w:p w:rsidR="005471BD" w:rsidRPr="00A96B17" w:rsidRDefault="005471BD" w:rsidP="00F93042">
            <w:pPr>
              <w:rPr>
                <w:color w:val="000000"/>
              </w:rPr>
            </w:pPr>
            <w:r w:rsidRPr="00A96B17">
              <w:rPr>
                <w:color w:val="000000"/>
              </w:rPr>
              <w:t>Вопросы докладчику, заключительное слово</w:t>
            </w:r>
          </w:p>
        </w:tc>
      </w:tr>
    </w:tbl>
    <w:p w:rsidR="00007F27" w:rsidRPr="00B94FF6" w:rsidRDefault="00007F27" w:rsidP="0021476A"/>
    <w:sectPr w:rsidR="00007F27" w:rsidRPr="00B94FF6" w:rsidSect="00D97A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0A0B"/>
    <w:multiLevelType w:val="hybridMultilevel"/>
    <w:tmpl w:val="FC201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73C6"/>
    <w:rsid w:val="00007F27"/>
    <w:rsid w:val="00026CB6"/>
    <w:rsid w:val="00035EAC"/>
    <w:rsid w:val="000370E8"/>
    <w:rsid w:val="000512D2"/>
    <w:rsid w:val="00074721"/>
    <w:rsid w:val="000A022D"/>
    <w:rsid w:val="000A3464"/>
    <w:rsid w:val="000B0E6E"/>
    <w:rsid w:val="000C0D2D"/>
    <w:rsid w:val="00113CA4"/>
    <w:rsid w:val="001270AF"/>
    <w:rsid w:val="00146A18"/>
    <w:rsid w:val="00157551"/>
    <w:rsid w:val="00161374"/>
    <w:rsid w:val="00163097"/>
    <w:rsid w:val="00163D31"/>
    <w:rsid w:val="001849BA"/>
    <w:rsid w:val="001A27B5"/>
    <w:rsid w:val="001C2011"/>
    <w:rsid w:val="001C2DDE"/>
    <w:rsid w:val="001C3771"/>
    <w:rsid w:val="001C5F3C"/>
    <w:rsid w:val="001D6D7C"/>
    <w:rsid w:val="001E26A7"/>
    <w:rsid w:val="001E304D"/>
    <w:rsid w:val="001F08FA"/>
    <w:rsid w:val="001F1569"/>
    <w:rsid w:val="001F2829"/>
    <w:rsid w:val="002002A3"/>
    <w:rsid w:val="0021023B"/>
    <w:rsid w:val="0021476A"/>
    <w:rsid w:val="00224345"/>
    <w:rsid w:val="00241D93"/>
    <w:rsid w:val="002509DE"/>
    <w:rsid w:val="0025150A"/>
    <w:rsid w:val="00264336"/>
    <w:rsid w:val="002666E1"/>
    <w:rsid w:val="0027543D"/>
    <w:rsid w:val="002836D2"/>
    <w:rsid w:val="002B2076"/>
    <w:rsid w:val="002B5999"/>
    <w:rsid w:val="002C5047"/>
    <w:rsid w:val="002D5BF6"/>
    <w:rsid w:val="002D6CF3"/>
    <w:rsid w:val="002E4EDA"/>
    <w:rsid w:val="00305E82"/>
    <w:rsid w:val="00313D31"/>
    <w:rsid w:val="0031768C"/>
    <w:rsid w:val="00341A8C"/>
    <w:rsid w:val="00347555"/>
    <w:rsid w:val="003514EB"/>
    <w:rsid w:val="00366EBD"/>
    <w:rsid w:val="00374D80"/>
    <w:rsid w:val="003934AE"/>
    <w:rsid w:val="003A6DF8"/>
    <w:rsid w:val="003E381B"/>
    <w:rsid w:val="00401EAD"/>
    <w:rsid w:val="0042782B"/>
    <w:rsid w:val="00437A4E"/>
    <w:rsid w:val="00447A76"/>
    <w:rsid w:val="00464159"/>
    <w:rsid w:val="00464353"/>
    <w:rsid w:val="004A1F3D"/>
    <w:rsid w:val="004B6905"/>
    <w:rsid w:val="004C3568"/>
    <w:rsid w:val="004D1A1B"/>
    <w:rsid w:val="004E3D70"/>
    <w:rsid w:val="004E4F89"/>
    <w:rsid w:val="004F29AE"/>
    <w:rsid w:val="004F347D"/>
    <w:rsid w:val="00514D24"/>
    <w:rsid w:val="00525F73"/>
    <w:rsid w:val="005366A1"/>
    <w:rsid w:val="005471BD"/>
    <w:rsid w:val="00547E80"/>
    <w:rsid w:val="00553F99"/>
    <w:rsid w:val="005633A8"/>
    <w:rsid w:val="005A3C7E"/>
    <w:rsid w:val="005D16FD"/>
    <w:rsid w:val="005D20D2"/>
    <w:rsid w:val="005D334D"/>
    <w:rsid w:val="005D73C6"/>
    <w:rsid w:val="005E2236"/>
    <w:rsid w:val="005F4227"/>
    <w:rsid w:val="00606A29"/>
    <w:rsid w:val="0061086E"/>
    <w:rsid w:val="006458E8"/>
    <w:rsid w:val="00645F85"/>
    <w:rsid w:val="006545BF"/>
    <w:rsid w:val="00684BF8"/>
    <w:rsid w:val="00685BEC"/>
    <w:rsid w:val="0068693C"/>
    <w:rsid w:val="00694BF7"/>
    <w:rsid w:val="00696A95"/>
    <w:rsid w:val="006C0805"/>
    <w:rsid w:val="006C4B69"/>
    <w:rsid w:val="006D013A"/>
    <w:rsid w:val="006D4602"/>
    <w:rsid w:val="00706B40"/>
    <w:rsid w:val="00716205"/>
    <w:rsid w:val="00734B1E"/>
    <w:rsid w:val="00735F15"/>
    <w:rsid w:val="007374D9"/>
    <w:rsid w:val="00754454"/>
    <w:rsid w:val="00755A4F"/>
    <w:rsid w:val="00757A95"/>
    <w:rsid w:val="007A6702"/>
    <w:rsid w:val="007A7A94"/>
    <w:rsid w:val="007B576B"/>
    <w:rsid w:val="007D0B75"/>
    <w:rsid w:val="007D21CE"/>
    <w:rsid w:val="007E3D4E"/>
    <w:rsid w:val="007E458F"/>
    <w:rsid w:val="008007C6"/>
    <w:rsid w:val="00803AD7"/>
    <w:rsid w:val="00832283"/>
    <w:rsid w:val="00832AD2"/>
    <w:rsid w:val="008342F5"/>
    <w:rsid w:val="008352A7"/>
    <w:rsid w:val="00836523"/>
    <w:rsid w:val="00841B31"/>
    <w:rsid w:val="00874359"/>
    <w:rsid w:val="00882C0A"/>
    <w:rsid w:val="00890DB5"/>
    <w:rsid w:val="008A3427"/>
    <w:rsid w:val="008E64E8"/>
    <w:rsid w:val="0093571E"/>
    <w:rsid w:val="009449A6"/>
    <w:rsid w:val="00945DEC"/>
    <w:rsid w:val="00947819"/>
    <w:rsid w:val="00954B82"/>
    <w:rsid w:val="00964BE6"/>
    <w:rsid w:val="00966AF3"/>
    <w:rsid w:val="009673F1"/>
    <w:rsid w:val="009812ED"/>
    <w:rsid w:val="009D29BB"/>
    <w:rsid w:val="009F349F"/>
    <w:rsid w:val="009F3831"/>
    <w:rsid w:val="00A017F8"/>
    <w:rsid w:val="00A05752"/>
    <w:rsid w:val="00A11C5C"/>
    <w:rsid w:val="00A340B5"/>
    <w:rsid w:val="00A51281"/>
    <w:rsid w:val="00A516B1"/>
    <w:rsid w:val="00A721D5"/>
    <w:rsid w:val="00A76A70"/>
    <w:rsid w:val="00A96B17"/>
    <w:rsid w:val="00AA1E12"/>
    <w:rsid w:val="00AA4110"/>
    <w:rsid w:val="00AB7771"/>
    <w:rsid w:val="00AC3307"/>
    <w:rsid w:val="00AC3FD8"/>
    <w:rsid w:val="00B00F90"/>
    <w:rsid w:val="00B051FC"/>
    <w:rsid w:val="00B15442"/>
    <w:rsid w:val="00B15DD0"/>
    <w:rsid w:val="00B2267B"/>
    <w:rsid w:val="00B32A68"/>
    <w:rsid w:val="00B3341B"/>
    <w:rsid w:val="00B34E37"/>
    <w:rsid w:val="00B355D4"/>
    <w:rsid w:val="00B377B7"/>
    <w:rsid w:val="00B51176"/>
    <w:rsid w:val="00B64CED"/>
    <w:rsid w:val="00B734BF"/>
    <w:rsid w:val="00B92961"/>
    <w:rsid w:val="00B93C33"/>
    <w:rsid w:val="00B93DF7"/>
    <w:rsid w:val="00B94FF6"/>
    <w:rsid w:val="00B964C3"/>
    <w:rsid w:val="00BA4E09"/>
    <w:rsid w:val="00BA7CF4"/>
    <w:rsid w:val="00BB35CD"/>
    <w:rsid w:val="00BD17BA"/>
    <w:rsid w:val="00BE0E65"/>
    <w:rsid w:val="00BE56C4"/>
    <w:rsid w:val="00BE671A"/>
    <w:rsid w:val="00BE7729"/>
    <w:rsid w:val="00BF3D96"/>
    <w:rsid w:val="00C063F1"/>
    <w:rsid w:val="00C116AA"/>
    <w:rsid w:val="00C141C7"/>
    <w:rsid w:val="00C223FF"/>
    <w:rsid w:val="00C32467"/>
    <w:rsid w:val="00C33A18"/>
    <w:rsid w:val="00C3640E"/>
    <w:rsid w:val="00C40BA6"/>
    <w:rsid w:val="00C427DD"/>
    <w:rsid w:val="00C53D71"/>
    <w:rsid w:val="00C56E0F"/>
    <w:rsid w:val="00C607B8"/>
    <w:rsid w:val="00C62F78"/>
    <w:rsid w:val="00C67DA2"/>
    <w:rsid w:val="00C9086B"/>
    <w:rsid w:val="00C90F34"/>
    <w:rsid w:val="00CA029B"/>
    <w:rsid w:val="00CA4469"/>
    <w:rsid w:val="00CA721A"/>
    <w:rsid w:val="00CB1F4F"/>
    <w:rsid w:val="00CC0BC1"/>
    <w:rsid w:val="00CC276A"/>
    <w:rsid w:val="00CD21A2"/>
    <w:rsid w:val="00CD4123"/>
    <w:rsid w:val="00CE460F"/>
    <w:rsid w:val="00D056C0"/>
    <w:rsid w:val="00D156B5"/>
    <w:rsid w:val="00D16B84"/>
    <w:rsid w:val="00D373A5"/>
    <w:rsid w:val="00D40AAF"/>
    <w:rsid w:val="00D443F8"/>
    <w:rsid w:val="00D97AFB"/>
    <w:rsid w:val="00DB5383"/>
    <w:rsid w:val="00DC755A"/>
    <w:rsid w:val="00DD6178"/>
    <w:rsid w:val="00E13983"/>
    <w:rsid w:val="00E4138D"/>
    <w:rsid w:val="00E4548A"/>
    <w:rsid w:val="00E57C8D"/>
    <w:rsid w:val="00E70622"/>
    <w:rsid w:val="00E94567"/>
    <w:rsid w:val="00E950CC"/>
    <w:rsid w:val="00EC0F78"/>
    <w:rsid w:val="00ED5C24"/>
    <w:rsid w:val="00ED6905"/>
    <w:rsid w:val="00EE46BE"/>
    <w:rsid w:val="00EE6BC1"/>
    <w:rsid w:val="00EF4564"/>
    <w:rsid w:val="00F52AB3"/>
    <w:rsid w:val="00F55628"/>
    <w:rsid w:val="00F6221E"/>
    <w:rsid w:val="00F71CCD"/>
    <w:rsid w:val="00F83E94"/>
    <w:rsid w:val="00F92673"/>
    <w:rsid w:val="00FA13D3"/>
    <w:rsid w:val="00FA49F6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C063F1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94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94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32A6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3F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32A68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449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1">
    <w:name w:val="Таблица-сетка 2 — акцент 61"/>
    <w:uiPriority w:val="99"/>
    <w:rsid w:val="009449A6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51">
    <w:name w:val="Таблица-сетка 2 — акцент 51"/>
    <w:uiPriority w:val="99"/>
    <w:rsid w:val="009449A6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1">
    <w:name w:val="Таблица-сетка 4 — акцент 11"/>
    <w:uiPriority w:val="99"/>
    <w:rsid w:val="00696A95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611">
    <w:name w:val="Список-таблица 6 цветная — акцент 11"/>
    <w:uiPriority w:val="99"/>
    <w:rsid w:val="00C9086B"/>
    <w:rPr>
      <w:rFonts w:cs="Calibri"/>
      <w:color w:val="2E74B5"/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4">
    <w:name w:val="Balloon Text"/>
    <w:basedOn w:val="a"/>
    <w:link w:val="a5"/>
    <w:uiPriority w:val="99"/>
    <w:semiHidden/>
    <w:rsid w:val="00C9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08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F29AE"/>
  </w:style>
  <w:style w:type="paragraph" w:customStyle="1" w:styleId="Default">
    <w:name w:val="Default"/>
    <w:uiPriority w:val="99"/>
    <w:rsid w:val="00464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D6D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4B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94B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4B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94BF7"/>
    <w:rPr>
      <w:rFonts w:ascii="Arial" w:eastAsia="Times New Roman" w:hAnsi="Arial" w:cs="Arial"/>
      <w:vanish/>
      <w:sz w:val="16"/>
      <w:szCs w:val="16"/>
    </w:rPr>
  </w:style>
  <w:style w:type="character" w:customStyle="1" w:styleId="role-cur-user">
    <w:name w:val="role-cur-user"/>
    <w:basedOn w:val="a0"/>
    <w:rsid w:val="00694BF7"/>
  </w:style>
  <w:style w:type="character" w:styleId="a7">
    <w:name w:val="Hyperlink"/>
    <w:basedOn w:val="a0"/>
    <w:uiPriority w:val="99"/>
    <w:semiHidden/>
    <w:unhideWhenUsed/>
    <w:rsid w:val="00694BF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4B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94BF7"/>
    <w:rPr>
      <w:rFonts w:ascii="Arial" w:eastAsia="Times New Roman" w:hAnsi="Arial" w:cs="Arial"/>
      <w:vanish/>
      <w:sz w:val="16"/>
      <w:szCs w:val="16"/>
    </w:rPr>
  </w:style>
  <w:style w:type="character" w:styleId="a8">
    <w:name w:val="Emphasis"/>
    <w:basedOn w:val="a0"/>
    <w:uiPriority w:val="20"/>
    <w:qFormat/>
    <w:locked/>
    <w:rsid w:val="007374D9"/>
    <w:rPr>
      <w:i/>
      <w:iCs/>
    </w:rPr>
  </w:style>
  <w:style w:type="character" w:styleId="a9">
    <w:name w:val="Strong"/>
    <w:basedOn w:val="a0"/>
    <w:uiPriority w:val="22"/>
    <w:qFormat/>
    <w:locked/>
    <w:rsid w:val="00684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0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1610">
                                  <w:marLeft w:val="0"/>
                                  <w:marRight w:val="0"/>
                                  <w:marTop w:val="24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54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18" w:color="EDEFF0"/>
                                        <w:left w:val="none" w:sz="0" w:space="12" w:color="EDEFF0"/>
                                        <w:bottom w:val="none" w:sz="0" w:space="18" w:color="EDEFF0"/>
                                        <w:right w:val="none" w:sz="0" w:space="10" w:color="EDEFF0"/>
                                      </w:divBdr>
                                    </w:div>
                                    <w:div w:id="572855244">
                                      <w:marLeft w:val="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6474">
                                      <w:marLeft w:val="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0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32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518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3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7775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694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547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489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9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355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0949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2401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2909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3333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5556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9789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9193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4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1932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047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8775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2136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1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1941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1401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0247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3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4791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0040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27600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3739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2003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7925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64302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4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136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1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041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3094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2994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4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5484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503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33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2613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16270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78210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59926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57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770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925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9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2572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5854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2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44220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9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7052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666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1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0930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50358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271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2042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6194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2189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99370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7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10148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133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829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124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717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5230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96888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0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2733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486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15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4012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6961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4894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2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5400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4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37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7963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72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1093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75929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7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348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7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6909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9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9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«Эндоскопический ультразвук, современные возможности»</vt:lpstr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«Эндоскопический ультразвук, современные возможности»</dc:title>
  <dc:subject/>
  <dc:creator>Илья Сивокозов</dc:creator>
  <cp:keywords/>
  <dc:description/>
  <cp:lastModifiedBy>EndoSord1</cp:lastModifiedBy>
  <cp:revision>5</cp:revision>
  <cp:lastPrinted>2016-12-21T12:00:00Z</cp:lastPrinted>
  <dcterms:created xsi:type="dcterms:W3CDTF">2018-02-14T05:26:00Z</dcterms:created>
  <dcterms:modified xsi:type="dcterms:W3CDTF">2018-03-05T08:59:00Z</dcterms:modified>
</cp:coreProperties>
</file>